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Заставка: «Дорога в Дублин»</w:t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0"/>
          <w:szCs w:val="20"/>
          <w:u w:val="single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u w:val="single"/>
          <w:rtl w:val="0"/>
        </w:rPr>
        <w:t xml:space="preserve">ДЕЙСТВУЮЩИЕ ЛИЦА:</w:t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 </w:t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</w:t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2</w:t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</w:t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1</w:t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2</w:t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3</w:t>
      </w:r>
    </w:p>
    <w:p w:rsidR="00000000" w:rsidDel="00000000" w:rsidP="00000000" w:rsidRDefault="00000000" w:rsidRPr="00000000" w14:paraId="0000000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4</w:t>
      </w:r>
    </w:p>
    <w:p w:rsidR="00000000" w:rsidDel="00000000" w:rsidP="00000000" w:rsidRDefault="00000000" w:rsidRPr="00000000" w14:paraId="0000000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ГОЛОС БОГИНИ ДАНУ</w:t>
      </w:r>
    </w:p>
    <w:p w:rsidR="00000000" w:rsidDel="00000000" w:rsidP="00000000" w:rsidRDefault="00000000" w:rsidRPr="00000000" w14:paraId="0000001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Клиодна стоит перед Отцом-Стариком и группой друидов с людьми.)</w:t>
      </w:r>
    </w:p>
    <w:p w:rsidR="00000000" w:rsidDel="00000000" w:rsidP="00000000" w:rsidRDefault="00000000" w:rsidRPr="00000000" w14:paraId="0000001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ГОЛОС ДАНУ: </w:t>
      </w: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(Эхом)</w:t>
      </w: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 Время отчета, дети. Память – ключ к корням. Что вспомнить успели вы?</w:t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i w:val="1"/>
          <w:sz w:val="20"/>
          <w:szCs w:val="20"/>
          <w:rtl w:val="0"/>
        </w:rPr>
        <w:t xml:space="preserve">(Друиды и люди выходят вперед по очереди, обращаясь к небу - Дану.)</w:t>
      </w:r>
    </w:p>
    <w:p w:rsidR="00000000" w:rsidDel="00000000" w:rsidP="00000000" w:rsidRDefault="00000000" w:rsidRPr="00000000" w14:paraId="0000001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1: Семья – наш очаг и крепость, Владычица. Связь поколений крепче корней древнего дуба. </w:t>
      </w:r>
    </w:p>
    <w:p w:rsidR="00000000" w:rsidDel="00000000" w:rsidP="00000000" w:rsidRDefault="00000000" w:rsidRPr="00000000" w14:paraId="0000001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3: Святой Патрик принёс свет веры в V веке. Католические храмы стали маяками души, а кельтское христианство соткало мост между небом и землей. </w:t>
      </w:r>
    </w:p>
    <w:p w:rsidR="00000000" w:rsidDel="00000000" w:rsidP="00000000" w:rsidRDefault="00000000" w:rsidRPr="00000000" w14:paraId="0000001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ДРУИД 4: В национальных праздниках отражен наш дух . День святого Патрика – точка распространения ирландской культуры во всём мире!</w:t>
      </w:r>
    </w:p>
    <w:p w:rsidR="00000000" w:rsidDel="00000000" w:rsidP="00000000" w:rsidRDefault="00000000" w:rsidRPr="00000000" w14:paraId="00000019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1: Гэльский язык - язык предков, высеченный в огаме на камнях ещё в V веке! </w:t>
      </w:r>
    </w:p>
    <w:p w:rsidR="00000000" w:rsidDel="00000000" w:rsidP="00000000" w:rsidRDefault="00000000" w:rsidRPr="00000000" w14:paraId="0000001A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2: Земля-кормилица. От неолита до наших дней – ферма, стадо, уважение к севу и жатве являлись ключевыми понятиями в жизни ирландцев. </w:t>
      </w:r>
    </w:p>
    <w:p w:rsidR="00000000" w:rsidDel="00000000" w:rsidP="00000000" w:rsidRDefault="00000000" w:rsidRPr="00000000" w14:paraId="0000001B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3: Наша культура завоевала мир! Пабы с живой музыкой, рагу... </w:t>
      </w:r>
    </w:p>
    <w:p w:rsidR="00000000" w:rsidDel="00000000" w:rsidP="00000000" w:rsidRDefault="00000000" w:rsidRPr="00000000" w14:paraId="0000001C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ЧЕЛОВЕК 4: Духи природы – наши соседи! </w:t>
      </w:r>
    </w:p>
    <w:p w:rsidR="00000000" w:rsidDel="00000000" w:rsidP="00000000" w:rsidRDefault="00000000" w:rsidRPr="00000000" w14:paraId="0000001D">
      <w:pPr>
        <w:rPr>
          <w:rFonts w:ascii="Georgia" w:cs="Georgia" w:eastAsia="Georgia" w:hAnsi="Georgia"/>
          <w:i w:val="1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ГОЛОС ДАНУ: Два дня вам даю на то, чтобы ветер перемен наполнил ваши паруса! Пусть огни людского мира освещают ваш путь, но помните: крона сильна, лишь пока живы корни.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КЛИОДНА: Уважаемый старейшина, друиды... Вы показали мне сердце деревни – ее камни, песни, её быт. Я благодарна! Но... Моё сердце рвется дальше, в большие города! В Дублин! Я слышала шепот ветра о башнях, что целуют облака, о мостах через темные реки, о тысячах огней, горящих без светляков! Деревня – лишь травинка в лугу людского мира. Хочу увидеть город – его железный пульс, его напевы! Позвольте мне узнать, как живут люди там!</w:t>
      </w:r>
    </w:p>
    <w:p w:rsidR="00000000" w:rsidDel="00000000" w:rsidP="00000000" w:rsidRDefault="00000000" w:rsidRPr="00000000" w14:paraId="00000020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Сильно влечёт тебя магия горожа, дитя Солнечных Лужаек... Сильно. Дублин... да, он шумит, как штормовой прибой. Но помни: память Ирландии – не только в Дублине. Она в камнях ЛондонДерри, графства Корк, Дулина и Голуэя. Каждый уголок хранит свою нить в полотне наших преданий.</w:t>
      </w:r>
    </w:p>
    <w:p w:rsidR="00000000" w:rsidDel="00000000" w:rsidP="00000000" w:rsidRDefault="00000000" w:rsidRPr="00000000" w14:paraId="00000022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Отправляйся с богиней Дану в сердце Ирландии. Но только пиши. Пишите мне, дети мои. Всего пару строк – где вы, что видите, что душой чувствуете. Чтобы стариковское сердце не щемило тревогой. Обещаешь?</w:t>
      </w:r>
    </w:p>
    <w:p w:rsidR="00000000" w:rsidDel="00000000" w:rsidP="00000000" w:rsidRDefault="00000000" w:rsidRPr="00000000" w14:paraId="00000024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КЛИОДНА: Обещаю! Каждую неделю – весточка!</w:t>
      </w:r>
    </w:p>
    <w:p w:rsidR="00000000" w:rsidDel="00000000" w:rsidP="00000000" w:rsidRDefault="00000000" w:rsidRPr="00000000" w14:paraId="00000026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sz w:val="20"/>
          <w:szCs w:val="20"/>
          <w:rtl w:val="0"/>
        </w:rPr>
        <w:t xml:space="preserve">ОТЕЦ-СТАРИК: Думаю, что путь открыт. Ищите ответы в шуме Дублина. Но помните ЛондонДерри, Корк, Дулин, Голуэй и не забывайте писать мне. Каждую неделю. Иначе я печь перестану – все пироги со слезами слезами замешаю!</w:t>
      </w:r>
    </w:p>
    <w:p w:rsidR="00000000" w:rsidDel="00000000" w:rsidP="00000000" w:rsidRDefault="00000000" w:rsidRPr="00000000" w14:paraId="00000028">
      <w:pPr>
        <w:rPr>
          <w:rFonts w:ascii="Georgia" w:cs="Georgia" w:eastAsia="Georgia" w:hAnsi="Georgi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